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51428" w:rsidRDefault="00951428" w:rsidP="00951428">
      <w:pPr>
        <w:jc w:val="center"/>
      </w:pPr>
    </w:p>
    <w:p w:rsidR="00951428" w:rsidRDefault="00951428" w:rsidP="00951428">
      <w:pPr>
        <w:jc w:val="center"/>
      </w:pPr>
    </w:p>
    <w:p w:rsidR="00951428" w:rsidRDefault="00951428" w:rsidP="00951428">
      <w:pPr>
        <w:jc w:val="center"/>
      </w:pPr>
    </w:p>
    <w:p w:rsidR="00951428" w:rsidRDefault="00951428" w:rsidP="00951428">
      <w:pPr>
        <w:jc w:val="center"/>
      </w:pPr>
    </w:p>
    <w:p w:rsidR="00951428" w:rsidRDefault="00951428" w:rsidP="00951428">
      <w:pPr>
        <w:jc w:val="center"/>
      </w:pPr>
    </w:p>
    <w:p w:rsidR="00951428" w:rsidRDefault="00951428" w:rsidP="00951428">
      <w:pPr>
        <w:jc w:val="center"/>
      </w:pPr>
    </w:p>
    <w:p w:rsidR="00951428" w:rsidRDefault="00951428" w:rsidP="00951428">
      <w:pPr>
        <w:jc w:val="center"/>
      </w:pPr>
    </w:p>
    <w:p w:rsidR="00A063D9" w:rsidRDefault="00951428" w:rsidP="00951428">
      <w:pPr>
        <w:jc w:val="center"/>
      </w:pPr>
      <w:bookmarkStart w:id="0" w:name="_GoBack"/>
      <w:r>
        <w:t xml:space="preserve">The Doctrine </w:t>
      </w:r>
      <w:bookmarkEnd w:id="0"/>
      <w:r>
        <w:t>of the Image of God</w:t>
      </w:r>
    </w:p>
    <w:p w:rsidR="00951428" w:rsidRDefault="00951428" w:rsidP="00951428">
      <w:pPr>
        <w:jc w:val="center"/>
      </w:pPr>
      <w:r>
        <w:t>Student’s Name</w:t>
      </w:r>
    </w:p>
    <w:p w:rsidR="00951428" w:rsidRDefault="00951428" w:rsidP="00951428">
      <w:pPr>
        <w:jc w:val="center"/>
      </w:pPr>
      <w:r>
        <w:t>Institution</w:t>
      </w:r>
    </w:p>
    <w:p w:rsidR="00951428" w:rsidRDefault="00951428">
      <w:pPr>
        <w:spacing w:line="259" w:lineRule="auto"/>
      </w:pPr>
      <w:r>
        <w:br w:type="page"/>
      </w:r>
    </w:p>
    <w:p w:rsidR="00951428" w:rsidRDefault="00951428" w:rsidP="00951428">
      <w:pPr>
        <w:jc w:val="center"/>
      </w:pPr>
      <w:r>
        <w:lastRenderedPageBreak/>
        <w:t>The Doctrine of the Image of God</w:t>
      </w:r>
    </w:p>
    <w:p w:rsidR="00951428" w:rsidRDefault="00951428" w:rsidP="00951428">
      <w:pPr>
        <w:pStyle w:val="NormalWeb"/>
        <w:spacing w:before="0" w:beforeAutospacing="0" w:after="0" w:afterAutospacing="0" w:line="480" w:lineRule="auto"/>
        <w:jc w:val="center"/>
        <w:rPr>
          <w:color w:val="0E101A"/>
        </w:rPr>
      </w:pPr>
      <w:r>
        <w:rPr>
          <w:color w:val="0E101A"/>
        </w:rPr>
        <w:t>Introduction</w:t>
      </w:r>
    </w:p>
    <w:p w:rsidR="00951428" w:rsidRDefault="00951428" w:rsidP="00951428">
      <w:pPr>
        <w:pStyle w:val="NormalWeb"/>
        <w:spacing w:before="0" w:beforeAutospacing="0" w:after="0" w:afterAutospacing="0" w:line="480" w:lineRule="auto"/>
        <w:ind w:firstLine="720"/>
        <w:rPr>
          <w:color w:val="0E101A"/>
        </w:rPr>
      </w:pPr>
      <w:r>
        <w:rPr>
          <w:color w:val="0E101A"/>
        </w:rPr>
        <w:t>The phrase image of God refers to a concept depicting that human beings are created in God's image and likeness. It is a figurative language that bestows special recognition and honor to human beings by God as compared to the rest of the creation. The doctrine of the image of God is highly revered in Christianity, Judaism as well as Sufism of Islam. For instance, Christians believe that the image of God, which was exhibited by Adam, became somewhat lost during the fall of man. However, humans can be reunited with God through the atoning sacrifice</w:t>
      </w:r>
      <w:r w:rsidR="00817DF6">
        <w:rPr>
          <w:color w:val="0E101A"/>
        </w:rPr>
        <w:t xml:space="preserve"> of Jesus Christ</w:t>
      </w:r>
      <w:r>
        <w:rPr>
          <w:color w:val="0E101A"/>
        </w:rPr>
        <w:t xml:space="preserve"> on the cross. Furthermore, Christians reckon that with the image of God being incompletely lost, everyone has value irrespective of class, race, disability as well as gender.</w:t>
      </w:r>
    </w:p>
    <w:p w:rsidR="00951428" w:rsidRDefault="00951428" w:rsidP="00951428">
      <w:pPr>
        <w:pStyle w:val="NormalWeb"/>
        <w:spacing w:before="0" w:beforeAutospacing="0" w:after="0" w:afterAutospacing="0" w:line="480" w:lineRule="auto"/>
        <w:rPr>
          <w:color w:val="0E101A"/>
        </w:rPr>
      </w:pPr>
      <w:r>
        <w:rPr>
          <w:color w:val="0E101A"/>
        </w:rPr>
        <w:t>Biblical Aspects</w:t>
      </w:r>
    </w:p>
    <w:p w:rsidR="00951428" w:rsidRDefault="00951428" w:rsidP="00951428">
      <w:pPr>
        <w:pStyle w:val="NormalWeb"/>
        <w:spacing w:before="0" w:beforeAutospacing="0" w:after="0" w:afterAutospacing="0" w:line="480" w:lineRule="auto"/>
        <w:rPr>
          <w:color w:val="0E101A"/>
        </w:rPr>
      </w:pPr>
      <w:r>
        <w:rPr>
          <w:color w:val="0E101A"/>
        </w:rPr>
        <w:t>           The image of God is a phrase that has been conceptualized and profoundly accounted for by various scriptures in the bible. For example, Genesis 1:26-28 meticulously states the foundational teaching concerning the image of God. Verse 27 of the scripture state that “So God created man in His own image, in the image of God He created him; male and female He created them.” In this context, the image of God in humankind is vital in understanding what makes them humans (Thomas, 2019). Within this context, the word “man,” as referred to in the Hebrew Bible, denotes Adam. The image of God is a distinction exemplified in humankind, both male and female. Furthermore, the creation of humanity has a vital depiction regarding the image of God as it is in the creation of human beings where God acknowledges that “Let us make man in our own image.” Also, God breathed the breath of life directly into the nostrils of man, as denoted in Genesis 1:26, 2:7. The texts of Genesis chapters 1 and 2 highlight the cherished activities of God in creating human beings.</w:t>
      </w:r>
    </w:p>
    <w:p w:rsidR="00951428" w:rsidRDefault="00951428" w:rsidP="00951428">
      <w:pPr>
        <w:pStyle w:val="NormalWeb"/>
        <w:spacing w:before="0" w:beforeAutospacing="0" w:after="0" w:afterAutospacing="0" w:line="480" w:lineRule="auto"/>
        <w:rPr>
          <w:color w:val="0E101A"/>
        </w:rPr>
      </w:pPr>
      <w:r>
        <w:rPr>
          <w:color w:val="0E101A"/>
        </w:rPr>
        <w:lastRenderedPageBreak/>
        <w:t>           Moreover, the biblical reference of God's image is portrayed as the righteous attributes of God evident in man. In Ephesians 4:24 and Colossians 3:10, Paul explains this aspect by discussing the new man and old man, thereby giving an insight into what it refers to be created in God's image. His emphasis is that the phrase image of God denotes that humankind bears God’s righteousness and holiness. God embodies myriad attributes such as loving, caring, merciful, and gracious (</w:t>
      </w:r>
      <w:proofErr w:type="spellStart"/>
      <w:r>
        <w:rPr>
          <w:color w:val="0E101A"/>
        </w:rPr>
        <w:t>Levenson</w:t>
      </w:r>
      <w:proofErr w:type="spellEnd"/>
      <w:r>
        <w:rPr>
          <w:color w:val="0E101A"/>
        </w:rPr>
        <w:t>, 2020). And these attributes can also be evident in man. Being that humankind was created by God to reflect His perfect charisma of righteousness and holiness, it denotes that humanity shares several attributes of God. Conversely, there are certain character traits that God does not share with humans like being omnipotent, omniscient as well as being self-existent.</w:t>
      </w:r>
    </w:p>
    <w:p w:rsidR="00951428" w:rsidRDefault="00951428" w:rsidP="00951428">
      <w:pPr>
        <w:pStyle w:val="NormalWeb"/>
        <w:spacing w:before="0" w:beforeAutospacing="0" w:after="0" w:afterAutospacing="0" w:line="480" w:lineRule="auto"/>
        <w:rPr>
          <w:color w:val="0E101A"/>
        </w:rPr>
      </w:pPr>
      <w:r>
        <w:rPr>
          <w:color w:val="0E101A"/>
        </w:rPr>
        <w:t>Theological Aspects</w:t>
      </w:r>
    </w:p>
    <w:p w:rsidR="00951428" w:rsidRDefault="00951428" w:rsidP="00951428">
      <w:pPr>
        <w:pStyle w:val="NormalWeb"/>
        <w:spacing w:before="0" w:beforeAutospacing="0" w:after="0" w:afterAutospacing="0" w:line="480" w:lineRule="auto"/>
        <w:rPr>
          <w:color w:val="0E101A"/>
        </w:rPr>
      </w:pPr>
      <w:r>
        <w:rPr>
          <w:color w:val="0E101A"/>
        </w:rPr>
        <w:t>           The image of God is a theological aspect evident in Judaism, Christian points of view, and Sufism of Islam, asserting that humankind was created in the image as well as the likeness of God. In the context of Judaism, the dignity of every humankind is firmly held. This is based on the factor of </w:t>
      </w:r>
      <w:r>
        <w:rPr>
          <w:rStyle w:val="Emphasis"/>
          <w:color w:val="0E101A"/>
        </w:rPr>
        <w:t>Imago Dei, </w:t>
      </w:r>
      <w:r>
        <w:rPr>
          <w:color w:val="0E101A"/>
        </w:rPr>
        <w:t>a phrase referring to the amazing declaration that God created humankind in His own image (</w:t>
      </w:r>
      <w:proofErr w:type="spellStart"/>
      <w:r>
        <w:rPr>
          <w:color w:val="0E101A"/>
        </w:rPr>
        <w:t>Threlfall</w:t>
      </w:r>
      <w:proofErr w:type="spellEnd"/>
      <w:r>
        <w:rPr>
          <w:color w:val="0E101A"/>
        </w:rPr>
        <w:t xml:space="preserve">, 2019). Judaism reveres the Sixth Commandment that states, “I am the Lord your God” and “Do not murder.” The commandment reckons that harming humanity is like launching an attack on God. Hence Judaism’s theological attributes of God are based on committing no harm to other human beings such as killing another person. According to the biblical interpretation of the Old Testament scholarship, the word “image” stated in Genesis chapter 1 denotes an idol or a physical image. Ancient Israelites did not separate between the physical and spiritual in an individual; however, they considered the physicality of the image to be of high relevance (Cho, 2019). Theologians ascribe to the notion that God made </w:t>
      </w:r>
      <w:r>
        <w:rPr>
          <w:color w:val="0E101A"/>
        </w:rPr>
        <w:lastRenderedPageBreak/>
        <w:t>mankind in resemblance to His own image and likeness. For example, Apostle Paul displayed appreciation for both the physical body and the Imago Dei, as written in 2 Corinthians 4:4. In this context, Paul reiterates that Jesus is an image of God in his entire being.</w:t>
      </w:r>
    </w:p>
    <w:p w:rsidR="00951428" w:rsidRDefault="00951428" w:rsidP="00951428">
      <w:pPr>
        <w:pStyle w:val="NormalWeb"/>
        <w:spacing w:before="0" w:beforeAutospacing="0" w:after="0" w:afterAutospacing="0" w:line="480" w:lineRule="auto"/>
        <w:rPr>
          <w:color w:val="0E101A"/>
        </w:rPr>
      </w:pPr>
      <w:r>
        <w:rPr>
          <w:color w:val="0E101A"/>
        </w:rPr>
        <w:t>Historical Aspect of the Image of God</w:t>
      </w:r>
    </w:p>
    <w:p w:rsidR="00951428" w:rsidRDefault="00951428" w:rsidP="00951428">
      <w:pPr>
        <w:pStyle w:val="NormalWeb"/>
        <w:spacing w:before="0" w:beforeAutospacing="0" w:after="0" w:afterAutospacing="0" w:line="480" w:lineRule="auto"/>
        <w:ind w:firstLine="720"/>
        <w:rPr>
          <w:color w:val="0E101A"/>
        </w:rPr>
      </w:pPr>
      <w:r>
        <w:rPr>
          <w:color w:val="0E101A"/>
        </w:rPr>
        <w:t>There are diverse accounts of scholars who retailed their ideas and concepts regarding the image of God. Some of the reformation theologians such as Martin Luther explains that man exemplified the image of God by being given dominion over other creatures. In his account, Luther states that the Imago Dei was the faultless being of man and woman in the Garden of Eden through the embodiment of wisdom, justice, and knowledge. Another author, Thomas Aquinas, explained the image of God in humanity by stating that mankind resembled the moral attributes deemed acceptable before God. Augustine, a Neo-Platonist, asserted that the image of God was the location of humanity upon, and this depicts human beings as people having the same attributes as those evident in God.</w:t>
      </w:r>
    </w:p>
    <w:p w:rsidR="00951428" w:rsidRDefault="00951428" w:rsidP="00951428">
      <w:pPr>
        <w:pStyle w:val="NormalWeb"/>
        <w:spacing w:before="0" w:beforeAutospacing="0" w:after="0" w:afterAutospacing="0" w:line="480" w:lineRule="auto"/>
        <w:rPr>
          <w:color w:val="0E101A"/>
        </w:rPr>
      </w:pPr>
      <w:r>
        <w:rPr>
          <w:color w:val="0E101A"/>
        </w:rPr>
        <w:t>The image of God in relation to Leadership and Education</w:t>
      </w:r>
    </w:p>
    <w:p w:rsidR="00951428" w:rsidRDefault="00951428" w:rsidP="00951428">
      <w:pPr>
        <w:pStyle w:val="NormalWeb"/>
        <w:spacing w:before="0" w:beforeAutospacing="0" w:after="0" w:afterAutospacing="0" w:line="480" w:lineRule="auto"/>
        <w:ind w:firstLine="720"/>
        <w:rPr>
          <w:color w:val="0E101A"/>
        </w:rPr>
      </w:pPr>
      <w:r>
        <w:rPr>
          <w:color w:val="0E101A"/>
        </w:rPr>
        <w:t>The doctrine of the image of God relates to education and leadership in diverse ways. Regarding leadership, the doctrine of the image of God is exemplified in that both men and women were created in God’s image. Hence they possess the communicable attributes depicted by God. Some of God’s attributes, encompass orderliness, justness, and loving (</w:t>
      </w:r>
      <w:proofErr w:type="spellStart"/>
      <w:r>
        <w:rPr>
          <w:color w:val="0E101A"/>
        </w:rPr>
        <w:t>Sealey</w:t>
      </w:r>
      <w:proofErr w:type="spellEnd"/>
      <w:r>
        <w:rPr>
          <w:color w:val="0E101A"/>
        </w:rPr>
        <w:t>, 2019). Being that humankind was created in God's image, they as well possess the same attributes exhibited by Him. Therefore, leaders are created and neither born nor made. In the Garden of Eden, God made man a custodian of every creature that He made. This indicates that human beings have the responsibility of bearing the image of God by being good stewards.</w:t>
      </w:r>
    </w:p>
    <w:p w:rsidR="00951428" w:rsidRDefault="00951428" w:rsidP="00951428">
      <w:pPr>
        <w:pStyle w:val="NormalWeb"/>
        <w:spacing w:before="0" w:beforeAutospacing="0" w:after="0" w:afterAutospacing="0" w:line="480" w:lineRule="auto"/>
        <w:rPr>
          <w:color w:val="0E101A"/>
        </w:rPr>
      </w:pPr>
      <w:r>
        <w:rPr>
          <w:color w:val="0E101A"/>
        </w:rPr>
        <w:lastRenderedPageBreak/>
        <w:t>           God’s image is reflected in education in that there is a need to understand the world by human beings from the standpoint of God’s truth. The nexus of getting to learn about God’s truth by mankind is through the bible as it denotes in-depth teachings concerning the moral backgrounds people should practice. An example is a Christian education where students are taught regarding the acceptable Christian way of living as required by God (</w:t>
      </w:r>
      <w:proofErr w:type="spellStart"/>
      <w:r>
        <w:rPr>
          <w:color w:val="0E101A"/>
        </w:rPr>
        <w:t>Ciulla</w:t>
      </w:r>
      <w:proofErr w:type="spellEnd"/>
      <w:r>
        <w:rPr>
          <w:color w:val="0E101A"/>
        </w:rPr>
        <w:t>, 2020). By the virtue that human beings are created in God's image, they embody God’s attributes, which they showcase by practicing moral behaviors required by God.  </w:t>
      </w:r>
    </w:p>
    <w:p w:rsidR="00951428" w:rsidRDefault="00951428" w:rsidP="00951428">
      <w:pPr>
        <w:pStyle w:val="NormalWeb"/>
        <w:spacing w:before="0" w:beforeAutospacing="0" w:after="0" w:afterAutospacing="0" w:line="480" w:lineRule="auto"/>
        <w:rPr>
          <w:color w:val="0E101A"/>
        </w:rPr>
      </w:pPr>
      <w:r>
        <w:rPr>
          <w:color w:val="0E101A"/>
        </w:rPr>
        <w:t>Conclusion</w:t>
      </w:r>
    </w:p>
    <w:p w:rsidR="00951428" w:rsidRDefault="00951428" w:rsidP="00951428">
      <w:pPr>
        <w:pStyle w:val="NormalWeb"/>
        <w:spacing w:before="0" w:beforeAutospacing="0" w:after="0" w:afterAutospacing="0" w:line="480" w:lineRule="auto"/>
        <w:rPr>
          <w:color w:val="0E101A"/>
        </w:rPr>
      </w:pPr>
      <w:r>
        <w:rPr>
          <w:color w:val="0E101A"/>
        </w:rPr>
        <w:t>           The phrase the image of God was conceptualized to mean that humankind was created in the likeness and holiness of God. It dedicates the special honor that God gave to human beings over other creatures. For instance, in Genesis 1:26-28, God stated that “Let us make man in our own image, after our likeness, and let them have dominion over…</w:t>
      </w:r>
      <w:proofErr w:type="gramStart"/>
      <w:r>
        <w:rPr>
          <w:color w:val="0E101A"/>
        </w:rPr>
        <w:t>…..</w:t>
      </w:r>
      <w:proofErr w:type="gramEnd"/>
      <w:r>
        <w:rPr>
          <w:color w:val="0E101A"/>
        </w:rPr>
        <w:t>” Theological and historical aspects details about the image of God in diverse ways. Judaism believed in the ideology that humanity was created in the image of God and loathed anyone who took part in the killing of another human being. The historical conception of God's image is depicted in the dominant role of humanity over other creatures on earth. The image of God in mankind is depicted in education and leadership. The man was made in God’s image; hence he was given the responsibility to embrace a way of living venerating God, such as Christian education. Also, God created man to be a steward of His creation indicating humanity has the duty of tending God’s creation by managing and preserving it.</w:t>
      </w:r>
    </w:p>
    <w:p w:rsidR="00951428" w:rsidRDefault="00951428" w:rsidP="00951428">
      <w:pPr>
        <w:jc w:val="center"/>
      </w:pPr>
    </w:p>
    <w:p w:rsidR="00951428" w:rsidRDefault="00951428" w:rsidP="00951428">
      <w:pPr>
        <w:jc w:val="center"/>
      </w:pPr>
    </w:p>
    <w:p w:rsidR="00951428" w:rsidRDefault="00951428" w:rsidP="00951428">
      <w:pPr>
        <w:jc w:val="center"/>
      </w:pPr>
    </w:p>
    <w:p w:rsidR="00951428" w:rsidRDefault="00951428" w:rsidP="00951428">
      <w:pPr>
        <w:jc w:val="center"/>
      </w:pPr>
      <w:r>
        <w:lastRenderedPageBreak/>
        <w:t>References</w:t>
      </w:r>
    </w:p>
    <w:p w:rsidR="00951428" w:rsidRPr="00963C97" w:rsidRDefault="00951428" w:rsidP="00951428">
      <w:pPr>
        <w:spacing w:after="0"/>
        <w:ind w:left="720" w:hanging="720"/>
        <w:rPr>
          <w:rFonts w:eastAsia="Times New Roman" w:cs="Times New Roman"/>
          <w:szCs w:val="24"/>
        </w:rPr>
      </w:pPr>
      <w:r w:rsidRPr="00963C97">
        <w:rPr>
          <w:rFonts w:eastAsia="Times New Roman" w:cs="Times New Roman"/>
          <w:szCs w:val="24"/>
        </w:rPr>
        <w:t xml:space="preserve">Cho, E. D. (2019). Prayer as a Religious Narrative: The Spiritual Self and the Image of God. </w:t>
      </w:r>
      <w:r w:rsidRPr="00963C97">
        <w:rPr>
          <w:rFonts w:eastAsia="Times New Roman" w:cs="Times New Roman"/>
          <w:i/>
          <w:iCs/>
          <w:szCs w:val="24"/>
        </w:rPr>
        <w:t>Pastoral Psychology</w:t>
      </w:r>
      <w:r w:rsidRPr="00963C97">
        <w:rPr>
          <w:rFonts w:eastAsia="Times New Roman" w:cs="Times New Roman"/>
          <w:szCs w:val="24"/>
        </w:rPr>
        <w:t xml:space="preserve">, </w:t>
      </w:r>
      <w:r w:rsidRPr="00963C97">
        <w:rPr>
          <w:rFonts w:eastAsia="Times New Roman" w:cs="Times New Roman"/>
          <w:i/>
          <w:iCs/>
          <w:szCs w:val="24"/>
        </w:rPr>
        <w:t>68</w:t>
      </w:r>
      <w:r w:rsidRPr="00963C97">
        <w:rPr>
          <w:rFonts w:eastAsia="Times New Roman" w:cs="Times New Roman"/>
          <w:szCs w:val="24"/>
        </w:rPr>
        <w:t>(6), 639-649.</w:t>
      </w:r>
    </w:p>
    <w:p w:rsidR="00951428" w:rsidRPr="00963C97" w:rsidRDefault="00951428" w:rsidP="00951428">
      <w:pPr>
        <w:spacing w:after="0"/>
        <w:ind w:left="720" w:hanging="720"/>
        <w:rPr>
          <w:rFonts w:eastAsia="Times New Roman" w:cs="Times New Roman"/>
          <w:szCs w:val="24"/>
        </w:rPr>
      </w:pPr>
      <w:proofErr w:type="spellStart"/>
      <w:r w:rsidRPr="00963C97">
        <w:rPr>
          <w:rFonts w:eastAsia="Times New Roman" w:cs="Times New Roman"/>
          <w:szCs w:val="24"/>
        </w:rPr>
        <w:t>Ciulla</w:t>
      </w:r>
      <w:proofErr w:type="spellEnd"/>
      <w:r w:rsidRPr="00963C97">
        <w:rPr>
          <w:rFonts w:eastAsia="Times New Roman" w:cs="Times New Roman"/>
          <w:szCs w:val="24"/>
        </w:rPr>
        <w:t xml:space="preserve">, J. B. (2020). Ethics and effectiveness: The nature of good leadership. In </w:t>
      </w:r>
      <w:r w:rsidRPr="00963C97">
        <w:rPr>
          <w:rFonts w:eastAsia="Times New Roman" w:cs="Times New Roman"/>
          <w:i/>
          <w:iCs/>
          <w:szCs w:val="24"/>
        </w:rPr>
        <w:t>The Search for Ethics in Leadership, Business, and Beyond</w:t>
      </w:r>
      <w:r w:rsidRPr="00963C97">
        <w:rPr>
          <w:rFonts w:eastAsia="Times New Roman" w:cs="Times New Roman"/>
          <w:szCs w:val="24"/>
        </w:rPr>
        <w:t xml:space="preserve"> (pp. 3-32). Springer, Cham.</w:t>
      </w:r>
    </w:p>
    <w:p w:rsidR="00951428" w:rsidRPr="00963C97" w:rsidRDefault="00951428" w:rsidP="00951428">
      <w:pPr>
        <w:spacing w:after="0"/>
        <w:ind w:left="720" w:hanging="720"/>
        <w:rPr>
          <w:rFonts w:eastAsia="Times New Roman" w:cs="Times New Roman"/>
          <w:szCs w:val="24"/>
        </w:rPr>
      </w:pPr>
      <w:proofErr w:type="spellStart"/>
      <w:r w:rsidRPr="00963C97">
        <w:rPr>
          <w:rFonts w:eastAsia="Times New Roman" w:cs="Times New Roman"/>
          <w:szCs w:val="24"/>
        </w:rPr>
        <w:t>Levenson</w:t>
      </w:r>
      <w:proofErr w:type="spellEnd"/>
      <w:r w:rsidRPr="00963C97">
        <w:rPr>
          <w:rFonts w:eastAsia="Times New Roman" w:cs="Times New Roman"/>
          <w:szCs w:val="24"/>
        </w:rPr>
        <w:t xml:space="preserve">, J. D. (2020). </w:t>
      </w:r>
      <w:r w:rsidRPr="00963C97">
        <w:rPr>
          <w:rFonts w:eastAsia="Times New Roman" w:cs="Times New Roman"/>
          <w:i/>
          <w:iCs/>
          <w:szCs w:val="24"/>
        </w:rPr>
        <w:t>The Love of God: Divine Gift, Human Gratitude, and Mutual Faithfulness in Judaism</w:t>
      </w:r>
      <w:r w:rsidRPr="00963C97">
        <w:rPr>
          <w:rFonts w:eastAsia="Times New Roman" w:cs="Times New Roman"/>
          <w:szCs w:val="24"/>
        </w:rPr>
        <w:t xml:space="preserve"> (Vol. 8). Princeton University Press.</w:t>
      </w:r>
    </w:p>
    <w:p w:rsidR="00951428" w:rsidRPr="00963C97" w:rsidRDefault="00951428" w:rsidP="00951428">
      <w:pPr>
        <w:spacing w:after="0"/>
        <w:ind w:left="720" w:hanging="720"/>
        <w:rPr>
          <w:rFonts w:eastAsia="Times New Roman" w:cs="Times New Roman"/>
          <w:szCs w:val="24"/>
        </w:rPr>
      </w:pPr>
      <w:proofErr w:type="spellStart"/>
      <w:r w:rsidRPr="00963C97">
        <w:rPr>
          <w:rFonts w:eastAsia="Times New Roman" w:cs="Times New Roman"/>
          <w:szCs w:val="24"/>
        </w:rPr>
        <w:t>Sealey</w:t>
      </w:r>
      <w:proofErr w:type="spellEnd"/>
      <w:r w:rsidRPr="00963C97">
        <w:rPr>
          <w:rFonts w:eastAsia="Times New Roman" w:cs="Times New Roman"/>
          <w:szCs w:val="24"/>
        </w:rPr>
        <w:t xml:space="preserve">, J. (2019). </w:t>
      </w:r>
      <w:r w:rsidRPr="00963C97">
        <w:rPr>
          <w:rFonts w:eastAsia="Times New Roman" w:cs="Times New Roman"/>
          <w:i/>
          <w:iCs/>
          <w:szCs w:val="24"/>
        </w:rPr>
        <w:t>Religious education: Philosophical perspectives</w:t>
      </w:r>
      <w:r w:rsidRPr="00963C97">
        <w:rPr>
          <w:rFonts w:eastAsia="Times New Roman" w:cs="Times New Roman"/>
          <w:szCs w:val="24"/>
        </w:rPr>
        <w:t>. Routledge.</w:t>
      </w:r>
    </w:p>
    <w:p w:rsidR="00951428" w:rsidRPr="00963C97" w:rsidRDefault="00951428" w:rsidP="00951428">
      <w:pPr>
        <w:spacing w:after="0"/>
        <w:ind w:left="720" w:hanging="720"/>
        <w:rPr>
          <w:rFonts w:eastAsia="Times New Roman" w:cs="Times New Roman"/>
          <w:szCs w:val="24"/>
        </w:rPr>
      </w:pPr>
      <w:r w:rsidRPr="00963C97">
        <w:rPr>
          <w:rFonts w:eastAsia="Times New Roman" w:cs="Times New Roman"/>
          <w:szCs w:val="24"/>
        </w:rPr>
        <w:t xml:space="preserve">Thomas, G. (2019). </w:t>
      </w:r>
      <w:r w:rsidRPr="00963C97">
        <w:rPr>
          <w:rFonts w:eastAsia="Times New Roman" w:cs="Times New Roman"/>
          <w:i/>
          <w:iCs/>
          <w:szCs w:val="24"/>
        </w:rPr>
        <w:t>The image of God in the theology of Gregory of Nazianzus</w:t>
      </w:r>
      <w:r w:rsidRPr="00963C97">
        <w:rPr>
          <w:rFonts w:eastAsia="Times New Roman" w:cs="Times New Roman"/>
          <w:szCs w:val="24"/>
        </w:rPr>
        <w:t>. Cambridge University Press.</w:t>
      </w:r>
    </w:p>
    <w:p w:rsidR="00951428" w:rsidRPr="00963C97" w:rsidRDefault="00951428" w:rsidP="00951428">
      <w:pPr>
        <w:spacing w:after="0"/>
        <w:ind w:left="720" w:hanging="720"/>
        <w:rPr>
          <w:rFonts w:eastAsia="Times New Roman" w:cs="Times New Roman"/>
          <w:szCs w:val="24"/>
        </w:rPr>
      </w:pPr>
      <w:proofErr w:type="spellStart"/>
      <w:r w:rsidRPr="00963C97">
        <w:rPr>
          <w:rFonts w:eastAsia="Times New Roman" w:cs="Times New Roman"/>
          <w:szCs w:val="24"/>
        </w:rPr>
        <w:t>Threlfall</w:t>
      </w:r>
      <w:proofErr w:type="spellEnd"/>
      <w:r w:rsidRPr="00963C97">
        <w:rPr>
          <w:rFonts w:eastAsia="Times New Roman" w:cs="Times New Roman"/>
          <w:szCs w:val="24"/>
        </w:rPr>
        <w:t xml:space="preserve">, J. (2019). The Doctrine of the Imago Dei: The Biblical Data for an </w:t>
      </w:r>
      <w:proofErr w:type="spellStart"/>
      <w:r w:rsidRPr="00963C97">
        <w:rPr>
          <w:rFonts w:eastAsia="Times New Roman" w:cs="Times New Roman"/>
          <w:szCs w:val="24"/>
        </w:rPr>
        <w:t>Abductive</w:t>
      </w:r>
      <w:proofErr w:type="spellEnd"/>
      <w:r w:rsidRPr="00963C97">
        <w:rPr>
          <w:rFonts w:eastAsia="Times New Roman" w:cs="Times New Roman"/>
          <w:szCs w:val="24"/>
        </w:rPr>
        <w:t xml:space="preserve"> Argument for the Christian Faith. </w:t>
      </w:r>
      <w:r w:rsidRPr="00963C97">
        <w:rPr>
          <w:rFonts w:eastAsia="Times New Roman" w:cs="Times New Roman"/>
          <w:i/>
          <w:iCs/>
          <w:szCs w:val="24"/>
        </w:rPr>
        <w:t>Journal of the Evangelical Theological Society</w:t>
      </w:r>
      <w:r w:rsidRPr="00963C97">
        <w:rPr>
          <w:rFonts w:eastAsia="Times New Roman" w:cs="Times New Roman"/>
          <w:szCs w:val="24"/>
        </w:rPr>
        <w:t xml:space="preserve">, </w:t>
      </w:r>
      <w:r w:rsidRPr="00963C97">
        <w:rPr>
          <w:rFonts w:eastAsia="Times New Roman" w:cs="Times New Roman"/>
          <w:i/>
          <w:iCs/>
          <w:szCs w:val="24"/>
        </w:rPr>
        <w:t>62</w:t>
      </w:r>
      <w:r w:rsidRPr="00963C97">
        <w:rPr>
          <w:rFonts w:eastAsia="Times New Roman" w:cs="Times New Roman"/>
          <w:szCs w:val="24"/>
        </w:rPr>
        <w:t>(3), 543-561.</w:t>
      </w:r>
    </w:p>
    <w:p w:rsidR="00951428" w:rsidRPr="00963C97" w:rsidRDefault="00951428" w:rsidP="00951428">
      <w:pPr>
        <w:spacing w:after="0"/>
        <w:ind w:left="720" w:hanging="720"/>
        <w:rPr>
          <w:rFonts w:eastAsia="Times New Roman" w:cs="Times New Roman"/>
          <w:szCs w:val="24"/>
        </w:rPr>
      </w:pPr>
    </w:p>
    <w:p w:rsidR="00951428" w:rsidRDefault="00951428" w:rsidP="00951428">
      <w:pPr>
        <w:jc w:val="center"/>
      </w:pPr>
    </w:p>
    <w:p w:rsidR="00951428" w:rsidRPr="00951428" w:rsidRDefault="00951428" w:rsidP="00951428"/>
    <w:sectPr w:rsidR="00951428" w:rsidRPr="00951428" w:rsidSect="00951428">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9464F" w:rsidRDefault="0039464F" w:rsidP="00951428">
      <w:pPr>
        <w:spacing w:after="0" w:line="240" w:lineRule="auto"/>
      </w:pPr>
      <w:r>
        <w:separator/>
      </w:r>
    </w:p>
  </w:endnote>
  <w:endnote w:type="continuationSeparator" w:id="0">
    <w:p w:rsidR="0039464F" w:rsidRDefault="0039464F" w:rsidP="009514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00000001"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9464F" w:rsidRDefault="0039464F" w:rsidP="00951428">
      <w:pPr>
        <w:spacing w:after="0" w:line="240" w:lineRule="auto"/>
      </w:pPr>
      <w:r>
        <w:separator/>
      </w:r>
    </w:p>
  </w:footnote>
  <w:footnote w:type="continuationSeparator" w:id="0">
    <w:p w:rsidR="0039464F" w:rsidRDefault="0039464F" w:rsidP="0095142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97039837"/>
      <w:docPartObj>
        <w:docPartGallery w:val="Page Numbers (Top of Page)"/>
        <w:docPartUnique/>
      </w:docPartObj>
    </w:sdtPr>
    <w:sdtEndPr>
      <w:rPr>
        <w:noProof/>
      </w:rPr>
    </w:sdtEndPr>
    <w:sdtContent>
      <w:p w:rsidR="00951428" w:rsidRDefault="00951428">
        <w:pPr>
          <w:pStyle w:val="Header"/>
          <w:jc w:val="right"/>
        </w:pPr>
        <w:r>
          <w:t>THE DOCTRINE OF THE IMAGE OF GOD</w:t>
        </w:r>
        <w:r>
          <w:tab/>
        </w:r>
        <w:r>
          <w:tab/>
        </w:r>
        <w:r>
          <w:fldChar w:fldCharType="begin"/>
        </w:r>
        <w:r>
          <w:instrText xml:space="preserve"> PAGE   \* MERGEFORMAT </w:instrText>
        </w:r>
        <w:r>
          <w:fldChar w:fldCharType="separate"/>
        </w:r>
        <w:r w:rsidR="000560F7">
          <w:rPr>
            <w:noProof/>
          </w:rPr>
          <w:t>6</w:t>
        </w:r>
        <w:r>
          <w:rPr>
            <w:noProof/>
          </w:rPr>
          <w:fldChar w:fldCharType="end"/>
        </w:r>
      </w:p>
    </w:sdtContent>
  </w:sdt>
  <w:p w:rsidR="00951428" w:rsidRDefault="00951428">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51428" w:rsidRDefault="00951428">
    <w:pPr>
      <w:pStyle w:val="Header"/>
    </w:pPr>
    <w:r>
      <w:t>Running Head: THE DOCTRINE OF THE IMAGE OF GOD</w:t>
    </w:r>
    <w: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4424"/>
    <w:rsid w:val="000027F5"/>
    <w:rsid w:val="00013872"/>
    <w:rsid w:val="00034D51"/>
    <w:rsid w:val="000560F7"/>
    <w:rsid w:val="000B7668"/>
    <w:rsid w:val="0012004F"/>
    <w:rsid w:val="003556E8"/>
    <w:rsid w:val="00361CA3"/>
    <w:rsid w:val="0039464F"/>
    <w:rsid w:val="004D1190"/>
    <w:rsid w:val="005B2560"/>
    <w:rsid w:val="00616AF5"/>
    <w:rsid w:val="00676716"/>
    <w:rsid w:val="007F4324"/>
    <w:rsid w:val="00817DF6"/>
    <w:rsid w:val="008A598C"/>
    <w:rsid w:val="00923D94"/>
    <w:rsid w:val="00951428"/>
    <w:rsid w:val="00963C97"/>
    <w:rsid w:val="009C2AA9"/>
    <w:rsid w:val="00A063D9"/>
    <w:rsid w:val="00AB788B"/>
    <w:rsid w:val="00B03F55"/>
    <w:rsid w:val="00B92EFA"/>
    <w:rsid w:val="00CD5DB3"/>
    <w:rsid w:val="00D06294"/>
    <w:rsid w:val="00D7517F"/>
    <w:rsid w:val="00D84424"/>
    <w:rsid w:val="00E9623A"/>
    <w:rsid w:val="00FC63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563675D-384D-4069-8120-A9DA1CFFC5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C2AA9"/>
    <w:pPr>
      <w:spacing w:line="480" w:lineRule="auto"/>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06294"/>
    <w:pPr>
      <w:spacing w:before="100" w:beforeAutospacing="1" w:after="100" w:afterAutospacing="1" w:line="240" w:lineRule="auto"/>
    </w:pPr>
    <w:rPr>
      <w:rFonts w:eastAsia="Times New Roman" w:cs="Times New Roman"/>
      <w:szCs w:val="24"/>
    </w:rPr>
  </w:style>
  <w:style w:type="character" w:styleId="Emphasis">
    <w:name w:val="Emphasis"/>
    <w:basedOn w:val="DefaultParagraphFont"/>
    <w:uiPriority w:val="20"/>
    <w:qFormat/>
    <w:rsid w:val="00D06294"/>
    <w:rPr>
      <w:i/>
      <w:iCs/>
    </w:rPr>
  </w:style>
  <w:style w:type="paragraph" w:styleId="Header">
    <w:name w:val="header"/>
    <w:basedOn w:val="Normal"/>
    <w:link w:val="HeaderChar"/>
    <w:uiPriority w:val="99"/>
    <w:unhideWhenUsed/>
    <w:rsid w:val="00951428"/>
    <w:pPr>
      <w:tabs>
        <w:tab w:val="center" w:pos="4680"/>
        <w:tab w:val="right" w:pos="9360"/>
      </w:tabs>
      <w:spacing w:after="0" w:line="240" w:lineRule="auto"/>
    </w:pPr>
  </w:style>
  <w:style w:type="character" w:customStyle="1" w:styleId="HeaderChar">
    <w:name w:val="Header Char"/>
    <w:basedOn w:val="DefaultParagraphFont"/>
    <w:link w:val="Header"/>
    <w:uiPriority w:val="99"/>
    <w:rsid w:val="00951428"/>
    <w:rPr>
      <w:rFonts w:ascii="Times New Roman" w:hAnsi="Times New Roman"/>
      <w:sz w:val="24"/>
    </w:rPr>
  </w:style>
  <w:style w:type="paragraph" w:styleId="Footer">
    <w:name w:val="footer"/>
    <w:basedOn w:val="Normal"/>
    <w:link w:val="FooterChar"/>
    <w:uiPriority w:val="99"/>
    <w:unhideWhenUsed/>
    <w:rsid w:val="00951428"/>
    <w:pPr>
      <w:tabs>
        <w:tab w:val="center" w:pos="4680"/>
        <w:tab w:val="right" w:pos="9360"/>
      </w:tabs>
      <w:spacing w:after="0" w:line="240" w:lineRule="auto"/>
    </w:pPr>
  </w:style>
  <w:style w:type="character" w:customStyle="1" w:styleId="FooterChar">
    <w:name w:val="Footer Char"/>
    <w:basedOn w:val="DefaultParagraphFont"/>
    <w:link w:val="Footer"/>
    <w:uiPriority w:val="99"/>
    <w:rsid w:val="00951428"/>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5015838">
      <w:bodyDiv w:val="1"/>
      <w:marLeft w:val="0"/>
      <w:marRight w:val="0"/>
      <w:marTop w:val="0"/>
      <w:marBottom w:val="0"/>
      <w:divBdr>
        <w:top w:val="none" w:sz="0" w:space="0" w:color="auto"/>
        <w:left w:val="none" w:sz="0" w:space="0" w:color="auto"/>
        <w:bottom w:val="none" w:sz="0" w:space="0" w:color="auto"/>
        <w:right w:val="none" w:sz="0" w:space="0" w:color="auto"/>
      </w:divBdr>
      <w:divsChild>
        <w:div w:id="407658486">
          <w:marLeft w:val="0"/>
          <w:marRight w:val="0"/>
          <w:marTop w:val="0"/>
          <w:marBottom w:val="0"/>
          <w:divBdr>
            <w:top w:val="none" w:sz="0" w:space="0" w:color="auto"/>
            <w:left w:val="none" w:sz="0" w:space="0" w:color="auto"/>
            <w:bottom w:val="none" w:sz="0" w:space="0" w:color="auto"/>
            <w:right w:val="none" w:sz="0" w:space="0" w:color="auto"/>
          </w:divBdr>
        </w:div>
      </w:divsChild>
    </w:div>
    <w:div w:id="475299055">
      <w:bodyDiv w:val="1"/>
      <w:marLeft w:val="0"/>
      <w:marRight w:val="0"/>
      <w:marTop w:val="0"/>
      <w:marBottom w:val="0"/>
      <w:divBdr>
        <w:top w:val="none" w:sz="0" w:space="0" w:color="auto"/>
        <w:left w:val="none" w:sz="0" w:space="0" w:color="auto"/>
        <w:bottom w:val="none" w:sz="0" w:space="0" w:color="auto"/>
        <w:right w:val="none" w:sz="0" w:space="0" w:color="auto"/>
      </w:divBdr>
      <w:divsChild>
        <w:div w:id="756948244">
          <w:marLeft w:val="0"/>
          <w:marRight w:val="0"/>
          <w:marTop w:val="0"/>
          <w:marBottom w:val="0"/>
          <w:divBdr>
            <w:top w:val="none" w:sz="0" w:space="0" w:color="auto"/>
            <w:left w:val="none" w:sz="0" w:space="0" w:color="auto"/>
            <w:bottom w:val="none" w:sz="0" w:space="0" w:color="auto"/>
            <w:right w:val="none" w:sz="0" w:space="0" w:color="auto"/>
          </w:divBdr>
        </w:div>
      </w:divsChild>
    </w:div>
    <w:div w:id="833686254">
      <w:bodyDiv w:val="1"/>
      <w:marLeft w:val="0"/>
      <w:marRight w:val="0"/>
      <w:marTop w:val="0"/>
      <w:marBottom w:val="0"/>
      <w:divBdr>
        <w:top w:val="none" w:sz="0" w:space="0" w:color="auto"/>
        <w:left w:val="none" w:sz="0" w:space="0" w:color="auto"/>
        <w:bottom w:val="none" w:sz="0" w:space="0" w:color="auto"/>
        <w:right w:val="none" w:sz="0" w:space="0" w:color="auto"/>
      </w:divBdr>
      <w:divsChild>
        <w:div w:id="1699701041">
          <w:marLeft w:val="0"/>
          <w:marRight w:val="0"/>
          <w:marTop w:val="0"/>
          <w:marBottom w:val="0"/>
          <w:divBdr>
            <w:top w:val="none" w:sz="0" w:space="0" w:color="auto"/>
            <w:left w:val="none" w:sz="0" w:space="0" w:color="auto"/>
            <w:bottom w:val="none" w:sz="0" w:space="0" w:color="auto"/>
            <w:right w:val="none" w:sz="0" w:space="0" w:color="auto"/>
          </w:divBdr>
        </w:div>
      </w:divsChild>
    </w:div>
    <w:div w:id="1267419255">
      <w:bodyDiv w:val="1"/>
      <w:marLeft w:val="0"/>
      <w:marRight w:val="0"/>
      <w:marTop w:val="0"/>
      <w:marBottom w:val="0"/>
      <w:divBdr>
        <w:top w:val="none" w:sz="0" w:space="0" w:color="auto"/>
        <w:left w:val="none" w:sz="0" w:space="0" w:color="auto"/>
        <w:bottom w:val="none" w:sz="0" w:space="0" w:color="auto"/>
        <w:right w:val="none" w:sz="0" w:space="0" w:color="auto"/>
      </w:divBdr>
      <w:divsChild>
        <w:div w:id="80030445">
          <w:marLeft w:val="0"/>
          <w:marRight w:val="0"/>
          <w:marTop w:val="0"/>
          <w:marBottom w:val="0"/>
          <w:divBdr>
            <w:top w:val="none" w:sz="0" w:space="0" w:color="auto"/>
            <w:left w:val="none" w:sz="0" w:space="0" w:color="auto"/>
            <w:bottom w:val="none" w:sz="0" w:space="0" w:color="auto"/>
            <w:right w:val="none" w:sz="0" w:space="0" w:color="auto"/>
          </w:divBdr>
        </w:div>
      </w:divsChild>
    </w:div>
    <w:div w:id="1272594203">
      <w:bodyDiv w:val="1"/>
      <w:marLeft w:val="0"/>
      <w:marRight w:val="0"/>
      <w:marTop w:val="0"/>
      <w:marBottom w:val="0"/>
      <w:divBdr>
        <w:top w:val="none" w:sz="0" w:space="0" w:color="auto"/>
        <w:left w:val="none" w:sz="0" w:space="0" w:color="auto"/>
        <w:bottom w:val="none" w:sz="0" w:space="0" w:color="auto"/>
        <w:right w:val="none" w:sz="0" w:space="0" w:color="auto"/>
      </w:divBdr>
      <w:divsChild>
        <w:div w:id="432675467">
          <w:marLeft w:val="0"/>
          <w:marRight w:val="0"/>
          <w:marTop w:val="0"/>
          <w:marBottom w:val="0"/>
          <w:divBdr>
            <w:top w:val="none" w:sz="0" w:space="0" w:color="auto"/>
            <w:left w:val="none" w:sz="0" w:space="0" w:color="auto"/>
            <w:bottom w:val="none" w:sz="0" w:space="0" w:color="auto"/>
            <w:right w:val="none" w:sz="0" w:space="0" w:color="auto"/>
          </w:divBdr>
        </w:div>
      </w:divsChild>
    </w:div>
    <w:div w:id="1664311779">
      <w:bodyDiv w:val="1"/>
      <w:marLeft w:val="0"/>
      <w:marRight w:val="0"/>
      <w:marTop w:val="0"/>
      <w:marBottom w:val="0"/>
      <w:divBdr>
        <w:top w:val="none" w:sz="0" w:space="0" w:color="auto"/>
        <w:left w:val="none" w:sz="0" w:space="0" w:color="auto"/>
        <w:bottom w:val="none" w:sz="0" w:space="0" w:color="auto"/>
        <w:right w:val="none" w:sz="0" w:space="0" w:color="auto"/>
      </w:divBdr>
      <w:divsChild>
        <w:div w:id="311250181">
          <w:marLeft w:val="0"/>
          <w:marRight w:val="0"/>
          <w:marTop w:val="0"/>
          <w:marBottom w:val="0"/>
          <w:divBdr>
            <w:top w:val="none" w:sz="0" w:space="0" w:color="auto"/>
            <w:left w:val="none" w:sz="0" w:space="0" w:color="auto"/>
            <w:bottom w:val="none" w:sz="0" w:space="0" w:color="auto"/>
            <w:right w:val="none" w:sz="0" w:space="0" w:color="auto"/>
          </w:divBdr>
        </w:div>
      </w:divsChild>
    </w:div>
    <w:div w:id="16716433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1242</Words>
  <Characters>7083</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Windows User</cp:lastModifiedBy>
  <cp:revision>2</cp:revision>
  <dcterms:created xsi:type="dcterms:W3CDTF">2020-06-06T22:28:00Z</dcterms:created>
  <dcterms:modified xsi:type="dcterms:W3CDTF">2020-06-06T22:28:00Z</dcterms:modified>
</cp:coreProperties>
</file>